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FCF" w:rsidRDefault="001B45E6" w:rsidP="00516FC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editId="76282B7A">
            <wp:simplePos x="0" y="0"/>
            <wp:positionH relativeFrom="column">
              <wp:posOffset>113899</wp:posOffset>
            </wp:positionH>
            <wp:positionV relativeFrom="paragraph">
              <wp:posOffset>-308643</wp:posOffset>
            </wp:positionV>
            <wp:extent cx="673200" cy="925200"/>
            <wp:effectExtent l="0" t="0" r="0" b="8255"/>
            <wp:wrapNone/>
            <wp:docPr id="2" name="Image 2" descr="Pho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CF">
        <w:rPr>
          <w:rFonts w:cstheme="minorHAnsi"/>
          <w:sz w:val="28"/>
          <w:szCs w:val="28"/>
        </w:rPr>
        <w:t>Offre d’emploi</w:t>
      </w:r>
    </w:p>
    <w:p w:rsidR="007A4B97" w:rsidRDefault="00CC08A0" w:rsidP="00516FCF">
      <w:pPr>
        <w:jc w:val="center"/>
        <w:rPr>
          <w:rFonts w:cstheme="minorHAnsi"/>
          <w:sz w:val="28"/>
          <w:szCs w:val="28"/>
        </w:rPr>
      </w:pPr>
      <w:r w:rsidRPr="00942806">
        <w:rPr>
          <w:rFonts w:cstheme="minorHAnsi"/>
          <w:sz w:val="28"/>
          <w:szCs w:val="28"/>
        </w:rPr>
        <w:t xml:space="preserve">Adjoint </w:t>
      </w:r>
      <w:r w:rsidR="00DC54FC">
        <w:rPr>
          <w:rFonts w:cstheme="minorHAnsi"/>
          <w:sz w:val="28"/>
          <w:szCs w:val="28"/>
        </w:rPr>
        <w:t>administratif</w:t>
      </w:r>
      <w:r w:rsidR="004A6E70">
        <w:rPr>
          <w:rFonts w:cstheme="minorHAnsi"/>
          <w:sz w:val="28"/>
          <w:szCs w:val="28"/>
        </w:rPr>
        <w:t>/adjointe administrative</w:t>
      </w:r>
    </w:p>
    <w:p w:rsidR="001B45E6" w:rsidRPr="00942806" w:rsidRDefault="001B45E6">
      <w:pPr>
        <w:rPr>
          <w:rFonts w:cstheme="minorHAnsi"/>
          <w:sz w:val="28"/>
          <w:szCs w:val="28"/>
        </w:rPr>
      </w:pPr>
    </w:p>
    <w:p w:rsidR="00CC08A0" w:rsidRPr="0013183F" w:rsidRDefault="00CC08A0" w:rsidP="00794768">
      <w:pPr>
        <w:spacing w:line="240" w:lineRule="auto"/>
        <w:jc w:val="both"/>
        <w:rPr>
          <w:rFonts w:cstheme="minorHAnsi"/>
          <w:shd w:val="clear" w:color="auto" w:fill="FFFFFF"/>
        </w:rPr>
      </w:pPr>
      <w:r w:rsidRPr="0013183F">
        <w:rPr>
          <w:rFonts w:cstheme="minorHAnsi"/>
          <w:shd w:val="clear" w:color="auto" w:fill="FFFFFF"/>
        </w:rPr>
        <w:t>La municipalité de</w:t>
      </w:r>
      <w:r w:rsidR="00ED140E" w:rsidRPr="0013183F">
        <w:rPr>
          <w:rFonts w:cstheme="minorHAnsi"/>
          <w:shd w:val="clear" w:color="auto" w:fill="FFFFFF"/>
        </w:rPr>
        <w:t xml:space="preserve"> </w:t>
      </w:r>
      <w:r w:rsidRPr="0013183F">
        <w:rPr>
          <w:rStyle w:val="Strong"/>
          <w:rFonts w:cstheme="minorHAnsi"/>
          <w:shd w:val="clear" w:color="auto" w:fill="FFFFFF"/>
        </w:rPr>
        <w:t>Saint-</w:t>
      </w:r>
      <w:r w:rsidR="00ED140E" w:rsidRPr="0013183F">
        <w:rPr>
          <w:rStyle w:val="Strong"/>
          <w:rFonts w:cstheme="minorHAnsi"/>
          <w:shd w:val="clear" w:color="auto" w:fill="FFFFFF"/>
        </w:rPr>
        <w:t xml:space="preserve">Valérien </w:t>
      </w:r>
      <w:r w:rsidR="00ED140E" w:rsidRPr="0013183F">
        <w:rPr>
          <w:rStyle w:val="Strong"/>
          <w:rFonts w:cstheme="minorHAnsi"/>
          <w:b w:val="0"/>
          <w:bCs w:val="0"/>
          <w:shd w:val="clear" w:color="auto" w:fill="FFFFFF"/>
        </w:rPr>
        <w:t>est</w:t>
      </w:r>
      <w:r w:rsidR="008011BE" w:rsidRPr="0013183F">
        <w:rPr>
          <w:rFonts w:cstheme="minorHAnsi"/>
          <w:b/>
          <w:bCs/>
          <w:shd w:val="clear" w:color="auto" w:fill="FFFFFF"/>
        </w:rPr>
        <w:t xml:space="preserve"> </w:t>
      </w:r>
      <w:r w:rsidR="008011BE" w:rsidRPr="0013183F">
        <w:rPr>
          <w:rFonts w:cstheme="minorHAnsi"/>
          <w:shd w:val="clear" w:color="auto" w:fill="FFFFFF"/>
        </w:rPr>
        <w:t xml:space="preserve">une communauté des plus dynamiques dont le développement durable et la vie communautaire sont au cœur des valeurs de </w:t>
      </w:r>
      <w:r w:rsidR="005C4E51">
        <w:rPr>
          <w:rFonts w:cstheme="minorHAnsi"/>
          <w:shd w:val="clear" w:color="auto" w:fill="FFFFFF"/>
        </w:rPr>
        <w:t>s</w:t>
      </w:r>
      <w:r w:rsidR="008011BE" w:rsidRPr="0013183F">
        <w:rPr>
          <w:rFonts w:cstheme="minorHAnsi"/>
          <w:shd w:val="clear" w:color="auto" w:fill="FFFFFF"/>
        </w:rPr>
        <w:t xml:space="preserve">es citoyens.  Localisée à quelques 15 minutes du centre-ville de Rimouski, </w:t>
      </w:r>
      <w:r w:rsidR="00ED140E" w:rsidRPr="0013183F">
        <w:rPr>
          <w:rFonts w:cstheme="minorHAnsi"/>
          <w:shd w:val="clear" w:color="auto" w:fill="FFFFFF"/>
        </w:rPr>
        <w:t xml:space="preserve">notre communauté </w:t>
      </w:r>
      <w:r w:rsidR="008011BE" w:rsidRPr="0013183F">
        <w:rPr>
          <w:rFonts w:cstheme="minorHAnsi"/>
          <w:shd w:val="clear" w:color="auto" w:fill="FFFFFF"/>
        </w:rPr>
        <w:t xml:space="preserve">offre un bel équilibre entre la campagne et le milieu urbain.  La municipalité est actuellement à la recherche d’une personne compétente afin d’occuper le poste d’adjoint </w:t>
      </w:r>
      <w:r w:rsidR="00DC54FC" w:rsidRPr="0013183F">
        <w:rPr>
          <w:rFonts w:cstheme="minorHAnsi"/>
          <w:shd w:val="clear" w:color="auto" w:fill="FFFFFF"/>
        </w:rPr>
        <w:t>administratif</w:t>
      </w:r>
      <w:r w:rsidR="004A6E70">
        <w:rPr>
          <w:rFonts w:cstheme="minorHAnsi"/>
          <w:shd w:val="clear" w:color="auto" w:fill="FFFFFF"/>
        </w:rPr>
        <w:t>/adjointe administrative</w:t>
      </w:r>
      <w:r w:rsidR="000D1788" w:rsidRPr="0013183F">
        <w:rPr>
          <w:rFonts w:cstheme="minorHAnsi"/>
          <w:shd w:val="clear" w:color="auto" w:fill="FFFFFF"/>
        </w:rPr>
        <w:t>.</w:t>
      </w:r>
    </w:p>
    <w:p w:rsidR="000D1788" w:rsidRPr="0013183F" w:rsidRDefault="000D1788" w:rsidP="0013183F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3183F">
        <w:rPr>
          <w:rFonts w:cstheme="minorHAnsi"/>
          <w:b/>
          <w:bCs/>
          <w:sz w:val="24"/>
          <w:szCs w:val="24"/>
          <w:shd w:val="clear" w:color="auto" w:fill="FFFFFF"/>
        </w:rPr>
        <w:t>Description sommaire du poste</w:t>
      </w:r>
    </w:p>
    <w:p w:rsidR="004626F4" w:rsidRPr="0013183F" w:rsidRDefault="00122F9B" w:rsidP="00794768">
      <w:pPr>
        <w:spacing w:after="0" w:line="240" w:lineRule="auto"/>
        <w:jc w:val="both"/>
        <w:rPr>
          <w:rFonts w:eastAsia="Times New Roman" w:cstheme="minorHAnsi"/>
          <w:lang w:eastAsia="fr-CA"/>
        </w:rPr>
      </w:pPr>
      <w:r w:rsidRPr="0013183F">
        <w:rPr>
          <w:rFonts w:cstheme="minorHAnsi"/>
        </w:rPr>
        <w:t>Relevant de la directrice générale, la personne titulaire de ce poste soutient la direction générale dans toutes les activités reliées au développement et à la gestion de l’organisation</w:t>
      </w:r>
      <w:r w:rsidR="00942806" w:rsidRPr="0013183F">
        <w:rPr>
          <w:rFonts w:cstheme="minorHAnsi"/>
        </w:rPr>
        <w:t>.</w:t>
      </w:r>
      <w:r w:rsidR="004626F4" w:rsidRPr="0013183F">
        <w:rPr>
          <w:rFonts w:cstheme="minorHAnsi"/>
        </w:rPr>
        <w:t xml:space="preserve"> </w:t>
      </w:r>
      <w:r w:rsidR="004626F4" w:rsidRPr="0013183F">
        <w:rPr>
          <w:rFonts w:eastAsia="Times New Roman" w:cstheme="minorHAnsi"/>
          <w:lang w:eastAsia="fr-CA"/>
        </w:rPr>
        <w:t>Elle</w:t>
      </w:r>
      <w:r w:rsidR="004626F4" w:rsidRPr="00885BCF">
        <w:rPr>
          <w:rFonts w:eastAsia="Times New Roman" w:cstheme="minorHAnsi"/>
          <w:lang w:eastAsia="fr-CA"/>
        </w:rPr>
        <w:t xml:space="preserve"> assure le suivi des procédures établies par la direction et le conseil municipal</w:t>
      </w:r>
      <w:r w:rsidR="004626F4" w:rsidRPr="0013183F">
        <w:rPr>
          <w:rFonts w:eastAsia="Times New Roman" w:cstheme="minorHAnsi"/>
          <w:lang w:eastAsia="fr-CA"/>
        </w:rPr>
        <w:t xml:space="preserve"> </w:t>
      </w:r>
      <w:r w:rsidR="004626F4" w:rsidRPr="00885BCF">
        <w:rPr>
          <w:rFonts w:eastAsia="Times New Roman" w:cstheme="minorHAnsi"/>
          <w:lang w:eastAsia="fr-CA"/>
        </w:rPr>
        <w:t xml:space="preserve">et collabore </w:t>
      </w:r>
      <w:r w:rsidR="004626F4" w:rsidRPr="0013183F">
        <w:rPr>
          <w:rFonts w:eastAsia="Times New Roman" w:cstheme="minorHAnsi"/>
          <w:lang w:eastAsia="fr-CA"/>
        </w:rPr>
        <w:t xml:space="preserve">aux </w:t>
      </w:r>
      <w:r w:rsidR="004626F4" w:rsidRPr="00885BCF">
        <w:rPr>
          <w:rFonts w:eastAsia="Times New Roman" w:cstheme="minorHAnsi"/>
          <w:lang w:eastAsia="fr-CA"/>
        </w:rPr>
        <w:t>activités administratives de l’ensemble des secteurs d’activités municipaux</w:t>
      </w:r>
      <w:r w:rsidR="005C4E51">
        <w:rPr>
          <w:rFonts w:eastAsia="Times New Roman" w:cstheme="minorHAnsi"/>
          <w:lang w:eastAsia="fr-CA"/>
        </w:rPr>
        <w:t>,</w:t>
      </w:r>
      <w:r w:rsidR="00605BB8" w:rsidRPr="0013183F">
        <w:rPr>
          <w:rFonts w:eastAsia="Times New Roman" w:cstheme="minorHAnsi"/>
          <w:lang w:eastAsia="fr-CA"/>
        </w:rPr>
        <w:t xml:space="preserve"> dont les activités financières, les différentes opérations comptables et les activités d’informations et de communications auprès des citoyens.  </w:t>
      </w:r>
    </w:p>
    <w:p w:rsidR="00E91AC5" w:rsidRDefault="00E91AC5" w:rsidP="0013183F">
      <w:pPr>
        <w:spacing w:after="0"/>
        <w:rPr>
          <w:rFonts w:cstheme="minorHAnsi"/>
          <w:b/>
          <w:bCs/>
          <w:sz w:val="24"/>
          <w:szCs w:val="24"/>
        </w:rPr>
      </w:pPr>
    </w:p>
    <w:p w:rsidR="00F200D4" w:rsidRPr="00885BCF" w:rsidRDefault="00122F9B" w:rsidP="0013183F">
      <w:pPr>
        <w:spacing w:after="0"/>
        <w:rPr>
          <w:rFonts w:cstheme="minorHAnsi"/>
          <w:b/>
          <w:bCs/>
          <w:sz w:val="24"/>
          <w:szCs w:val="24"/>
        </w:rPr>
      </w:pPr>
      <w:r w:rsidRPr="001E1524">
        <w:rPr>
          <w:rFonts w:cstheme="minorHAnsi"/>
          <w:b/>
          <w:bCs/>
          <w:sz w:val="24"/>
          <w:szCs w:val="24"/>
        </w:rPr>
        <w:t>Principales responsabilités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885BCF">
        <w:rPr>
          <w:rFonts w:eastAsia="Times New Roman" w:cstheme="minorHAnsi"/>
          <w:color w:val="000000"/>
          <w:lang w:eastAsia="fr-CA"/>
        </w:rPr>
        <w:t xml:space="preserve">Assister la direction générale </w:t>
      </w:r>
      <w:r w:rsidRPr="001E1524">
        <w:rPr>
          <w:rFonts w:eastAsia="Times New Roman" w:cstheme="minorHAnsi"/>
          <w:color w:val="000000"/>
          <w:lang w:eastAsia="fr-CA"/>
        </w:rPr>
        <w:t>pour la préparation et le suivi des conseils d’administration et des différents comités;</w:t>
      </w:r>
    </w:p>
    <w:p w:rsidR="00F3590B" w:rsidRDefault="00E77525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color w:val="000000"/>
          <w:lang w:eastAsia="fr-CA"/>
        </w:rPr>
        <w:t xml:space="preserve">Effectuer </w:t>
      </w:r>
      <w:r w:rsidR="00F3590B" w:rsidRPr="001E1524">
        <w:rPr>
          <w:rFonts w:eastAsia="Times New Roman" w:cstheme="minorHAnsi"/>
          <w:color w:val="000000"/>
          <w:lang w:eastAsia="fr-CA"/>
        </w:rPr>
        <w:t>différentes opérations comptables</w:t>
      </w:r>
      <w:r>
        <w:rPr>
          <w:rFonts w:eastAsia="Times New Roman" w:cstheme="minorHAnsi"/>
          <w:color w:val="000000"/>
          <w:lang w:eastAsia="fr-CA"/>
        </w:rPr>
        <w:t xml:space="preserve"> et des tâches associées à la</w:t>
      </w:r>
      <w:r w:rsidR="00F3590B" w:rsidRPr="001E1524">
        <w:rPr>
          <w:rFonts w:eastAsia="Times New Roman" w:cstheme="minorHAnsi"/>
          <w:color w:val="000000"/>
          <w:lang w:eastAsia="fr-CA"/>
        </w:rPr>
        <w:t xml:space="preserve"> taxation municipale et aux activités financières (préparation budgétaire);</w:t>
      </w:r>
    </w:p>
    <w:p w:rsidR="00F3590B" w:rsidRDefault="00E77525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color w:val="000000"/>
          <w:lang w:eastAsia="fr-CA"/>
        </w:rPr>
        <w:t>Collaborer avec</w:t>
      </w:r>
      <w:r w:rsidR="00F3590B" w:rsidRPr="001E1524">
        <w:rPr>
          <w:rFonts w:eastAsia="Times New Roman" w:cstheme="minorHAnsi"/>
          <w:color w:val="000000"/>
          <w:lang w:eastAsia="fr-CA"/>
        </w:rPr>
        <w:t xml:space="preserve"> la direction générale au niveau des activités de communication et d’information citoyenne et </w:t>
      </w:r>
      <w:r>
        <w:rPr>
          <w:rFonts w:eastAsia="Times New Roman" w:cstheme="minorHAnsi"/>
          <w:color w:val="000000"/>
          <w:lang w:eastAsia="fr-CA"/>
        </w:rPr>
        <w:t xml:space="preserve">de support auprès </w:t>
      </w:r>
      <w:r w:rsidR="00F3590B" w:rsidRPr="001E1524">
        <w:rPr>
          <w:rFonts w:eastAsia="Times New Roman" w:cstheme="minorHAnsi"/>
          <w:color w:val="000000"/>
          <w:lang w:eastAsia="fr-CA"/>
        </w:rPr>
        <w:t>des différents organismes communautaires;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1E1524">
        <w:rPr>
          <w:rFonts w:eastAsia="Times New Roman" w:cstheme="minorHAnsi"/>
          <w:color w:val="000000"/>
          <w:lang w:eastAsia="fr-CA"/>
        </w:rPr>
        <w:t xml:space="preserve">Assister la direction générale </w:t>
      </w:r>
      <w:r>
        <w:rPr>
          <w:rFonts w:eastAsia="Times New Roman" w:cstheme="minorHAnsi"/>
          <w:color w:val="000000"/>
          <w:lang w:eastAsia="fr-CA"/>
        </w:rPr>
        <w:t>pour toutes autres activités connexe</w:t>
      </w:r>
      <w:r w:rsidRPr="001E1524">
        <w:rPr>
          <w:rFonts w:eastAsia="Times New Roman" w:cstheme="minorHAnsi"/>
          <w:color w:val="000000"/>
          <w:lang w:eastAsia="fr-CA"/>
        </w:rPr>
        <w:t xml:space="preserve">s </w:t>
      </w:r>
      <w:r>
        <w:rPr>
          <w:rFonts w:eastAsia="Times New Roman" w:cstheme="minorHAnsi"/>
          <w:color w:val="000000"/>
          <w:lang w:eastAsia="fr-CA"/>
        </w:rPr>
        <w:t>dont les activités associées aux élections municipales</w:t>
      </w:r>
      <w:r w:rsidRPr="001E1524">
        <w:rPr>
          <w:rFonts w:eastAsia="Times New Roman" w:cstheme="minorHAnsi"/>
          <w:color w:val="000000"/>
          <w:lang w:eastAsia="fr-CA"/>
        </w:rPr>
        <w:t>;</w:t>
      </w:r>
    </w:p>
    <w:p w:rsidR="00885BCF" w:rsidRDefault="00885BCF" w:rsidP="0013183F">
      <w:pPr>
        <w:spacing w:after="0"/>
        <w:rPr>
          <w:rFonts w:cstheme="minorHAnsi"/>
          <w:b/>
          <w:bCs/>
          <w:sz w:val="24"/>
          <w:szCs w:val="24"/>
        </w:rPr>
      </w:pPr>
      <w:r w:rsidRPr="001E1524">
        <w:rPr>
          <w:rFonts w:cstheme="minorHAnsi"/>
          <w:b/>
          <w:bCs/>
          <w:sz w:val="24"/>
          <w:szCs w:val="24"/>
        </w:rPr>
        <w:t>Qualifications requises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F3590B">
        <w:rPr>
          <w:rFonts w:ascii="Calibri" w:eastAsia="Times New Roman" w:hAnsi="Calibri" w:cs="Calibri"/>
          <w:color w:val="333333"/>
          <w:lang w:eastAsia="fr-CA"/>
        </w:rPr>
        <w:t>Détenir un diplôme d’études collégiales (DEC) en administration ou en comptabilité;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F3590B">
        <w:rPr>
          <w:rFonts w:ascii="Calibri" w:eastAsia="Times New Roman" w:hAnsi="Calibri" w:cs="Calibri"/>
          <w:color w:val="333333"/>
          <w:lang w:eastAsia="fr-CA"/>
        </w:rPr>
        <w:t>Connaissance du cycle comptable (Connaissance du logiciel PG un atout)</w:t>
      </w:r>
      <w:r w:rsidR="00516FCF">
        <w:rPr>
          <w:rFonts w:ascii="Calibri" w:eastAsia="Times New Roman" w:hAnsi="Calibri" w:cs="Calibri"/>
          <w:color w:val="333333"/>
          <w:lang w:eastAsia="fr-CA"/>
        </w:rPr>
        <w:t>;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885BCF">
        <w:rPr>
          <w:rFonts w:ascii="Calibri" w:eastAsia="Times New Roman" w:hAnsi="Calibri" w:cs="Calibri"/>
          <w:color w:val="333333"/>
          <w:lang w:eastAsia="fr-CA"/>
        </w:rPr>
        <w:t>Maitrise des logiciels de la suite Office (Word, Excel, …)</w:t>
      </w:r>
      <w:r w:rsidR="00516FCF">
        <w:rPr>
          <w:rFonts w:ascii="Calibri" w:eastAsia="Times New Roman" w:hAnsi="Calibri" w:cs="Calibri"/>
          <w:color w:val="333333"/>
          <w:lang w:eastAsia="fr-CA"/>
        </w:rPr>
        <w:t>;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F3590B">
        <w:rPr>
          <w:rFonts w:ascii="Calibri" w:eastAsia="Times New Roman" w:hAnsi="Calibri" w:cs="Calibri"/>
          <w:color w:val="333333"/>
          <w:lang w:eastAsia="fr-CA"/>
        </w:rPr>
        <w:t>E</w:t>
      </w:r>
      <w:r w:rsidRPr="00885BCF">
        <w:rPr>
          <w:rFonts w:ascii="Calibri" w:eastAsia="Times New Roman" w:hAnsi="Calibri" w:cs="Calibri"/>
          <w:color w:val="333333"/>
          <w:lang w:eastAsia="fr-CA"/>
        </w:rPr>
        <w:t xml:space="preserve">xpérience pertinente </w:t>
      </w:r>
      <w:r w:rsidRPr="00F3590B">
        <w:rPr>
          <w:rFonts w:ascii="Calibri" w:eastAsia="Times New Roman" w:hAnsi="Calibri" w:cs="Calibri"/>
          <w:color w:val="333333"/>
          <w:lang w:eastAsia="fr-CA"/>
        </w:rPr>
        <w:t>en milieu municipal (un atout)</w:t>
      </w:r>
      <w:r w:rsidRPr="00885BCF">
        <w:rPr>
          <w:rFonts w:ascii="Calibri" w:eastAsia="Times New Roman" w:hAnsi="Calibri" w:cs="Calibri"/>
          <w:color w:val="333333"/>
          <w:lang w:eastAsia="fr-CA"/>
        </w:rPr>
        <w:t>;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885BCF">
        <w:rPr>
          <w:rFonts w:ascii="Calibri" w:eastAsia="Times New Roman" w:hAnsi="Calibri" w:cs="Calibri"/>
          <w:color w:val="333333"/>
          <w:lang w:eastAsia="fr-CA"/>
        </w:rPr>
        <w:t>Excellente capacité de rédaction, maitrise de la langue française (orale et écrite);</w:t>
      </w:r>
    </w:p>
    <w:p w:rsidR="00F3590B" w:rsidRPr="00F3590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885BCF">
        <w:rPr>
          <w:rFonts w:ascii="Calibri" w:eastAsia="Times New Roman" w:hAnsi="Calibri" w:cs="Calibri"/>
          <w:color w:val="333333"/>
          <w:lang w:eastAsia="fr-CA"/>
        </w:rPr>
        <w:t>Capacité d’analyse, sens de l’organisation</w:t>
      </w:r>
      <w:r w:rsidRPr="00F3590B">
        <w:rPr>
          <w:rFonts w:ascii="Calibri" w:eastAsia="Times New Roman" w:hAnsi="Calibri" w:cs="Calibri"/>
          <w:color w:val="333333"/>
          <w:lang w:eastAsia="fr-CA"/>
        </w:rPr>
        <w:t xml:space="preserve"> et </w:t>
      </w:r>
      <w:r w:rsidRPr="00885BCF">
        <w:rPr>
          <w:rFonts w:ascii="Calibri" w:eastAsia="Times New Roman" w:hAnsi="Calibri" w:cs="Calibri"/>
          <w:color w:val="333333"/>
          <w:lang w:eastAsia="fr-CA"/>
        </w:rPr>
        <w:t>de l’autonomi</w:t>
      </w:r>
      <w:r>
        <w:rPr>
          <w:rFonts w:ascii="Calibri" w:eastAsia="Times New Roman" w:hAnsi="Calibri" w:cs="Calibri"/>
          <w:color w:val="333333"/>
          <w:lang w:eastAsia="fr-CA"/>
        </w:rPr>
        <w:t>e;</w:t>
      </w:r>
    </w:p>
    <w:p w:rsidR="00F3590B" w:rsidRPr="00AB215B" w:rsidRDefault="00F3590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F3590B">
        <w:rPr>
          <w:rFonts w:ascii="Calibri" w:eastAsia="Times New Roman" w:hAnsi="Calibri" w:cs="Calibri"/>
          <w:color w:val="333333"/>
          <w:lang w:eastAsia="fr-CA"/>
        </w:rPr>
        <w:t>Respect de la confidentialité de l’information</w:t>
      </w:r>
      <w:r w:rsidRPr="00885BCF">
        <w:rPr>
          <w:rFonts w:ascii="Calibri" w:eastAsia="Times New Roman" w:hAnsi="Calibri" w:cs="Calibri"/>
          <w:color w:val="333333"/>
          <w:lang w:eastAsia="fr-CA"/>
        </w:rPr>
        <w:t xml:space="preserve"> </w:t>
      </w:r>
      <w:r w:rsidRPr="00885BCF">
        <w:rPr>
          <w:rFonts w:ascii="Calibri" w:eastAsia="Times New Roman" w:hAnsi="Calibri" w:cs="Calibri"/>
          <w:b/>
          <w:bCs/>
          <w:color w:val="333333"/>
          <w:lang w:eastAsia="fr-CA"/>
        </w:rPr>
        <w:t>et de la discrétion</w:t>
      </w:r>
      <w:r w:rsidRPr="00885BCF">
        <w:rPr>
          <w:rFonts w:ascii="Calibri" w:eastAsia="Times New Roman" w:hAnsi="Calibri" w:cs="Calibri"/>
          <w:color w:val="333333"/>
          <w:lang w:eastAsia="fr-CA"/>
        </w:rPr>
        <w:t>;</w:t>
      </w:r>
    </w:p>
    <w:p w:rsidR="00AB215B" w:rsidRPr="00F3590B" w:rsidRDefault="00AB215B" w:rsidP="00F3590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>
        <w:rPr>
          <w:rFonts w:ascii="Calibri" w:eastAsia="Times New Roman" w:hAnsi="Calibri" w:cs="Calibri"/>
          <w:color w:val="333333"/>
          <w:lang w:eastAsia="fr-CA"/>
        </w:rPr>
        <w:t>Aptitude à communiquer avec différents acteurs œuvrant au sein de la municipalité;</w:t>
      </w:r>
    </w:p>
    <w:p w:rsidR="00885BCF" w:rsidRPr="00E77525" w:rsidRDefault="00F3590B" w:rsidP="00E77525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fr-CA"/>
        </w:rPr>
      </w:pPr>
      <w:r w:rsidRPr="00F3590B">
        <w:rPr>
          <w:rFonts w:ascii="Calibri" w:eastAsia="Times New Roman" w:hAnsi="Calibri" w:cs="Calibri"/>
          <w:color w:val="333333"/>
          <w:lang w:eastAsia="fr-CA"/>
        </w:rPr>
        <w:t>Tout</w:t>
      </w:r>
      <w:r w:rsidR="005C4E51">
        <w:rPr>
          <w:rFonts w:ascii="Calibri" w:eastAsia="Times New Roman" w:hAnsi="Calibri" w:cs="Calibri"/>
          <w:color w:val="333333"/>
          <w:lang w:eastAsia="fr-CA"/>
        </w:rPr>
        <w:t>e</w:t>
      </w:r>
      <w:r w:rsidRPr="00F3590B">
        <w:rPr>
          <w:rFonts w:ascii="Calibri" w:eastAsia="Times New Roman" w:hAnsi="Calibri" w:cs="Calibri"/>
          <w:color w:val="333333"/>
          <w:lang w:eastAsia="fr-CA"/>
        </w:rPr>
        <w:t xml:space="preserve"> autre expérience ou formation pertinente pourra être considérée</w:t>
      </w:r>
      <w:r w:rsidRPr="00885BCF">
        <w:rPr>
          <w:rFonts w:ascii="Calibri" w:eastAsia="Times New Roman" w:hAnsi="Calibri" w:cs="Calibri"/>
          <w:color w:val="333333"/>
          <w:lang w:eastAsia="fr-CA"/>
        </w:rPr>
        <w:t>;</w:t>
      </w:r>
    </w:p>
    <w:p w:rsidR="00885BCF" w:rsidRPr="001E1524" w:rsidRDefault="00885BCF" w:rsidP="0013183F">
      <w:pPr>
        <w:spacing w:after="0" w:line="240" w:lineRule="auto"/>
        <w:rPr>
          <w:rFonts w:cstheme="minorHAnsi"/>
          <w:b/>
          <w:bCs/>
        </w:rPr>
      </w:pPr>
      <w:r w:rsidRPr="001E1524">
        <w:rPr>
          <w:rFonts w:cstheme="minorHAnsi"/>
          <w:b/>
          <w:bCs/>
        </w:rPr>
        <w:t xml:space="preserve">Conditions </w:t>
      </w:r>
      <w:r w:rsidR="00E77525">
        <w:rPr>
          <w:rFonts w:cstheme="minorHAnsi"/>
          <w:b/>
          <w:bCs/>
        </w:rPr>
        <w:t>de travail</w:t>
      </w:r>
    </w:p>
    <w:p w:rsidR="00E77525" w:rsidRPr="00885BCF" w:rsidRDefault="00E77525" w:rsidP="0013183F">
      <w:pPr>
        <w:numPr>
          <w:ilvl w:val="0"/>
          <w:numId w:val="4"/>
        </w:numPr>
        <w:spacing w:after="0" w:line="240" w:lineRule="auto"/>
        <w:ind w:left="1094" w:hanging="669"/>
        <w:rPr>
          <w:rFonts w:eastAsia="Times New Roman" w:cstheme="minorHAnsi"/>
          <w:color w:val="333333"/>
          <w:lang w:eastAsia="fr-CA"/>
        </w:rPr>
      </w:pPr>
      <w:r w:rsidRPr="00885BCF">
        <w:rPr>
          <w:rFonts w:eastAsia="Times New Roman" w:cstheme="minorHAnsi"/>
          <w:color w:val="333333"/>
          <w:lang w:eastAsia="fr-CA"/>
        </w:rPr>
        <w:t>Supérieur immédiat: Directeur général</w:t>
      </w:r>
      <w:r w:rsidR="00516FCF">
        <w:rPr>
          <w:rFonts w:eastAsia="Times New Roman" w:cstheme="minorHAnsi"/>
          <w:color w:val="333333"/>
          <w:lang w:eastAsia="fr-CA"/>
        </w:rPr>
        <w:t>;</w:t>
      </w:r>
    </w:p>
    <w:p w:rsidR="00E77525" w:rsidRPr="00885BCF" w:rsidRDefault="00E77525" w:rsidP="00516FCF">
      <w:pPr>
        <w:numPr>
          <w:ilvl w:val="0"/>
          <w:numId w:val="4"/>
        </w:numPr>
        <w:spacing w:before="100" w:beforeAutospacing="1" w:after="100" w:afterAutospacing="1" w:line="240" w:lineRule="atLeast"/>
        <w:ind w:left="709" w:hanging="283"/>
        <w:rPr>
          <w:rFonts w:eastAsia="Times New Roman" w:cstheme="minorHAnsi"/>
          <w:color w:val="333333"/>
          <w:lang w:eastAsia="fr-CA"/>
        </w:rPr>
      </w:pPr>
      <w:r w:rsidRPr="00885BCF">
        <w:rPr>
          <w:rFonts w:eastAsia="Times New Roman" w:cstheme="minorHAnsi"/>
          <w:color w:val="333333"/>
          <w:lang w:eastAsia="fr-CA"/>
        </w:rPr>
        <w:t xml:space="preserve">Statut d’emploi: Poste permanent à temps </w:t>
      </w:r>
      <w:r w:rsidR="00A55414">
        <w:rPr>
          <w:rFonts w:eastAsia="Times New Roman" w:cstheme="minorHAnsi"/>
          <w:color w:val="333333"/>
          <w:lang w:eastAsia="fr-CA"/>
        </w:rPr>
        <w:t>complet</w:t>
      </w:r>
      <w:r w:rsidRPr="00885BCF">
        <w:rPr>
          <w:rFonts w:eastAsia="Times New Roman" w:cstheme="minorHAnsi"/>
          <w:color w:val="333333"/>
          <w:lang w:eastAsia="fr-CA"/>
        </w:rPr>
        <w:t xml:space="preserve"> </w:t>
      </w:r>
      <w:r w:rsidR="00A55414">
        <w:rPr>
          <w:rFonts w:eastAsia="Times New Roman" w:cstheme="minorHAnsi"/>
          <w:color w:val="333333"/>
          <w:lang w:eastAsia="fr-CA"/>
        </w:rPr>
        <w:t xml:space="preserve">ou partiel à convenir </w:t>
      </w:r>
      <w:r w:rsidR="00A55414">
        <w:rPr>
          <w:rFonts w:eastAsia="Times New Roman" w:cstheme="minorHAnsi"/>
          <w:color w:val="333333"/>
          <w:lang w:eastAsia="fr-CA"/>
        </w:rPr>
        <w:br/>
      </w:r>
      <w:r w:rsidRPr="00885BCF">
        <w:rPr>
          <w:rFonts w:eastAsia="Times New Roman" w:cstheme="minorHAnsi"/>
          <w:color w:val="333333"/>
          <w:lang w:eastAsia="fr-CA"/>
        </w:rPr>
        <w:t>(</w:t>
      </w:r>
      <w:r w:rsidR="00A55414">
        <w:rPr>
          <w:rFonts w:eastAsia="Times New Roman" w:cstheme="minorHAnsi"/>
          <w:color w:val="333333"/>
          <w:lang w:eastAsia="fr-CA"/>
        </w:rPr>
        <w:t>20 à 35 heures semaines</w:t>
      </w:r>
      <w:r w:rsidRPr="00885BCF">
        <w:rPr>
          <w:rFonts w:eastAsia="Times New Roman" w:cstheme="minorHAnsi"/>
          <w:color w:val="333333"/>
          <w:lang w:eastAsia="fr-CA"/>
        </w:rPr>
        <w:t>)</w:t>
      </w:r>
      <w:r w:rsidR="00A55414">
        <w:rPr>
          <w:rFonts w:eastAsia="Times New Roman" w:cstheme="minorHAnsi"/>
          <w:color w:val="333333"/>
          <w:lang w:eastAsia="fr-CA"/>
        </w:rPr>
        <w:t>;</w:t>
      </w:r>
    </w:p>
    <w:p w:rsidR="00E77525" w:rsidRPr="00885BCF" w:rsidRDefault="00E77525" w:rsidP="0009444F">
      <w:pPr>
        <w:numPr>
          <w:ilvl w:val="0"/>
          <w:numId w:val="4"/>
        </w:numPr>
        <w:spacing w:before="100" w:beforeAutospacing="1" w:after="100" w:afterAutospacing="1" w:line="240" w:lineRule="atLeast"/>
        <w:ind w:left="709" w:hanging="283"/>
        <w:rPr>
          <w:rFonts w:eastAsia="Times New Roman" w:cstheme="minorHAnsi"/>
          <w:color w:val="333333"/>
          <w:lang w:eastAsia="fr-CA"/>
        </w:rPr>
      </w:pPr>
      <w:r w:rsidRPr="00885BCF">
        <w:rPr>
          <w:rFonts w:eastAsia="Times New Roman" w:cstheme="minorHAnsi"/>
          <w:color w:val="333333"/>
          <w:lang w:eastAsia="fr-CA"/>
        </w:rPr>
        <w:t>Rémunération: La Municipalité offre un salaire et des avantages sociaux compétitifs en fonction des compétences et selon l’expérience du candidat</w:t>
      </w:r>
      <w:r w:rsidR="00516FCF">
        <w:rPr>
          <w:rFonts w:eastAsia="Times New Roman" w:cstheme="minorHAnsi"/>
          <w:color w:val="333333"/>
          <w:lang w:eastAsia="fr-CA"/>
        </w:rPr>
        <w:t>;</w:t>
      </w:r>
    </w:p>
    <w:p w:rsidR="00E77525" w:rsidRPr="00885BCF" w:rsidRDefault="00E77525" w:rsidP="0009444F">
      <w:pPr>
        <w:numPr>
          <w:ilvl w:val="0"/>
          <w:numId w:val="4"/>
        </w:numPr>
        <w:spacing w:before="100" w:beforeAutospacing="1" w:after="100" w:afterAutospacing="1" w:line="240" w:lineRule="atLeast"/>
        <w:ind w:left="1095" w:hanging="669"/>
        <w:rPr>
          <w:rFonts w:eastAsia="Times New Roman" w:cstheme="minorHAnsi"/>
          <w:color w:val="333333"/>
          <w:lang w:eastAsia="fr-CA"/>
        </w:rPr>
      </w:pPr>
      <w:r w:rsidRPr="00885BCF">
        <w:rPr>
          <w:rFonts w:eastAsia="Times New Roman" w:cstheme="minorHAnsi"/>
          <w:color w:val="333333"/>
          <w:lang w:eastAsia="fr-CA"/>
        </w:rPr>
        <w:t xml:space="preserve">Entrée en fonction: Le début de l’emploi est prévu </w:t>
      </w:r>
      <w:r w:rsidR="00A55414">
        <w:rPr>
          <w:rFonts w:eastAsia="Times New Roman" w:cstheme="minorHAnsi"/>
          <w:color w:val="333333"/>
          <w:lang w:eastAsia="fr-CA"/>
        </w:rPr>
        <w:t>pour le mois de juin 2021</w:t>
      </w:r>
      <w:r w:rsidR="00516FCF">
        <w:rPr>
          <w:rFonts w:eastAsia="Times New Roman" w:cstheme="minorHAnsi"/>
          <w:color w:val="333333"/>
          <w:lang w:eastAsia="fr-CA"/>
        </w:rPr>
        <w:t>.</w:t>
      </w:r>
    </w:p>
    <w:p w:rsidR="00885BCF" w:rsidRPr="001E1524" w:rsidRDefault="0013183F" w:rsidP="0013183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Pour postuler</w:t>
      </w:r>
    </w:p>
    <w:p w:rsidR="0013183F" w:rsidRPr="00885BCF" w:rsidRDefault="0013183F" w:rsidP="00794768">
      <w:pPr>
        <w:spacing w:after="0" w:line="240" w:lineRule="auto"/>
        <w:jc w:val="both"/>
        <w:rPr>
          <w:rFonts w:eastAsia="Times New Roman" w:cstheme="minorHAnsi"/>
          <w:lang w:eastAsia="fr-CA"/>
        </w:rPr>
      </w:pPr>
      <w:r w:rsidRPr="00885BCF">
        <w:rPr>
          <w:rFonts w:eastAsia="Times New Roman" w:cstheme="minorHAnsi"/>
          <w:lang w:eastAsia="fr-CA"/>
        </w:rPr>
        <w:t>Si le défi vous intéresse, veuillez faire parvenir votre curriculum vitae au plus tard le</w:t>
      </w:r>
      <w:r>
        <w:rPr>
          <w:rFonts w:eastAsia="Times New Roman" w:cstheme="minorHAnsi"/>
          <w:lang w:eastAsia="fr-CA"/>
        </w:rPr>
        <w:t xml:space="preserve"> </w:t>
      </w:r>
      <w:r w:rsidR="00516FCF">
        <w:rPr>
          <w:rFonts w:eastAsia="Times New Roman" w:cstheme="minorHAnsi"/>
          <w:lang w:eastAsia="fr-CA"/>
        </w:rPr>
        <w:t xml:space="preserve">14 mai 2021 </w:t>
      </w:r>
      <w:r w:rsidRPr="00885BCF">
        <w:rPr>
          <w:rFonts w:eastAsia="Times New Roman" w:cstheme="minorHAnsi"/>
          <w:lang w:eastAsia="fr-CA"/>
        </w:rPr>
        <w:t>par courriel</w:t>
      </w:r>
      <w:r>
        <w:rPr>
          <w:rFonts w:eastAsia="Times New Roman" w:cstheme="minorHAnsi"/>
          <w:lang w:eastAsia="fr-CA"/>
        </w:rPr>
        <w:t xml:space="preserve"> à l’attention de madame Marie-Paule Cimon </w:t>
      </w:r>
      <w:r w:rsidRPr="00885BCF">
        <w:rPr>
          <w:rFonts w:eastAsia="Times New Roman" w:cstheme="minorHAnsi"/>
          <w:lang w:eastAsia="fr-CA"/>
        </w:rPr>
        <w:t> </w:t>
      </w:r>
      <w:hyperlink r:id="rId7" w:history="1">
        <w:r w:rsidRPr="00D97E3E">
          <w:rPr>
            <w:rStyle w:val="Hyperlink"/>
            <w:rFonts w:eastAsia="Times New Roman" w:cstheme="minorHAnsi"/>
            <w:lang w:eastAsia="fr-CA"/>
          </w:rPr>
          <w:t>direction@municipalite.saint-valerien.qc.ca</w:t>
        </w:r>
      </w:hyperlink>
      <w:r>
        <w:rPr>
          <w:rFonts w:eastAsia="Times New Roman" w:cstheme="minorHAnsi"/>
          <w:lang w:eastAsia="fr-CA"/>
        </w:rPr>
        <w:t xml:space="preserve"> </w:t>
      </w:r>
      <w:r w:rsidRPr="00885BCF">
        <w:rPr>
          <w:rFonts w:eastAsia="Times New Roman" w:cstheme="minorHAnsi"/>
          <w:lang w:eastAsia="fr-CA"/>
        </w:rPr>
        <w:t>ou par la poste, à l’adresse ci-dessous :</w:t>
      </w:r>
      <w:r>
        <w:rPr>
          <w:rFonts w:eastAsia="Times New Roman" w:cstheme="minorHAnsi"/>
          <w:lang w:eastAsia="fr-CA"/>
        </w:rPr>
        <w:t xml:space="preserve">  </w:t>
      </w:r>
    </w:p>
    <w:p w:rsidR="00AB215B" w:rsidRDefault="00AB215B" w:rsidP="00AB215B">
      <w:pPr>
        <w:spacing w:after="0"/>
        <w:rPr>
          <w:rFonts w:cstheme="minorHAnsi"/>
          <w:bCs/>
        </w:rPr>
      </w:pPr>
    </w:p>
    <w:p w:rsidR="00AB215B" w:rsidRDefault="00AB215B" w:rsidP="00AB215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Municipalité de Saint-Valérien</w:t>
      </w:r>
    </w:p>
    <w:p w:rsidR="00AB215B" w:rsidRDefault="00AB215B" w:rsidP="00AB215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181, route Centrale, C.P. 9</w:t>
      </w:r>
    </w:p>
    <w:p w:rsidR="00AB215B" w:rsidRPr="00AB215B" w:rsidRDefault="00AB215B" w:rsidP="00AB215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Saint-Valérien, Québec G0L 4E0</w:t>
      </w:r>
    </w:p>
    <w:p w:rsidR="00885BCF" w:rsidRDefault="00885BCF">
      <w:pPr>
        <w:rPr>
          <w:rFonts w:cstheme="minorHAnsi"/>
          <w:b/>
          <w:bCs/>
        </w:rPr>
      </w:pPr>
    </w:p>
    <w:sectPr w:rsidR="00885BCF" w:rsidSect="005C2C44">
      <w:type w:val="continuous"/>
      <w:pgSz w:w="12240" w:h="20160"/>
      <w:pgMar w:top="851" w:right="1418" w:bottom="851" w:left="1418" w:header="851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88E"/>
    <w:multiLevelType w:val="multilevel"/>
    <w:tmpl w:val="995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29A1"/>
    <w:multiLevelType w:val="multilevel"/>
    <w:tmpl w:val="5F46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90FA8"/>
    <w:multiLevelType w:val="hybridMultilevel"/>
    <w:tmpl w:val="4C5833C6"/>
    <w:lvl w:ilvl="0" w:tplc="1674C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C67"/>
    <w:multiLevelType w:val="multilevel"/>
    <w:tmpl w:val="E5B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07C4F"/>
    <w:multiLevelType w:val="multilevel"/>
    <w:tmpl w:val="716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0"/>
    <w:rsid w:val="0009444F"/>
    <w:rsid w:val="000D1788"/>
    <w:rsid w:val="00122F9B"/>
    <w:rsid w:val="0013183F"/>
    <w:rsid w:val="001805BF"/>
    <w:rsid w:val="001B45E6"/>
    <w:rsid w:val="001D6116"/>
    <w:rsid w:val="001E1524"/>
    <w:rsid w:val="0031518A"/>
    <w:rsid w:val="00334D2B"/>
    <w:rsid w:val="004626F4"/>
    <w:rsid w:val="004A6E70"/>
    <w:rsid w:val="00516FCF"/>
    <w:rsid w:val="005C2C44"/>
    <w:rsid w:val="005C4E51"/>
    <w:rsid w:val="005D6BD0"/>
    <w:rsid w:val="00605BB8"/>
    <w:rsid w:val="00794768"/>
    <w:rsid w:val="007C496C"/>
    <w:rsid w:val="008011BE"/>
    <w:rsid w:val="00885BCF"/>
    <w:rsid w:val="00942806"/>
    <w:rsid w:val="00A55414"/>
    <w:rsid w:val="00AB215B"/>
    <w:rsid w:val="00CC08A0"/>
    <w:rsid w:val="00CD6912"/>
    <w:rsid w:val="00DC54FC"/>
    <w:rsid w:val="00E03808"/>
    <w:rsid w:val="00E77525"/>
    <w:rsid w:val="00E91AC5"/>
    <w:rsid w:val="00ED140E"/>
    <w:rsid w:val="00F200D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C8E38-BFFF-47DC-9F1E-294C6E6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0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Emphasis">
    <w:name w:val="Emphasis"/>
    <w:basedOn w:val="DefaultParagraphFont"/>
    <w:uiPriority w:val="20"/>
    <w:qFormat/>
    <w:rsid w:val="00885B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85BC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Hyperlink">
    <w:name w:val="Hyperlink"/>
    <w:basedOn w:val="DefaultParagraphFont"/>
    <w:uiPriority w:val="99"/>
    <w:unhideWhenUsed/>
    <w:rsid w:val="00885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2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21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9051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03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78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6930367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5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@municipalite.saint-valerie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Savoie</dc:creator>
  <cp:lastModifiedBy>Diane Leclerc</cp:lastModifiedBy>
  <cp:revision>2</cp:revision>
  <dcterms:created xsi:type="dcterms:W3CDTF">2021-04-23T09:36:00Z</dcterms:created>
  <dcterms:modified xsi:type="dcterms:W3CDTF">2021-04-23T09:36:00Z</dcterms:modified>
</cp:coreProperties>
</file>