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28" w:rsidRDefault="008D6728" w:rsidP="008D6728">
      <w:pPr>
        <w:pStyle w:val="Titre"/>
        <w:jc w:val="both"/>
        <w:rPr>
          <w:rFonts w:ascii="Arial" w:hAnsi="Arial"/>
        </w:rPr>
      </w:pPr>
      <w:r>
        <w:rPr>
          <w:rFonts w:ascii="Arial" w:hAnsi="Arial"/>
        </w:rPr>
        <w:t>QUÉBEC</w:t>
      </w:r>
    </w:p>
    <w:p w:rsidR="008D6728" w:rsidRDefault="008D6728" w:rsidP="008D6728">
      <w:pPr>
        <w:pStyle w:val="Titre"/>
        <w:jc w:val="both"/>
        <w:rPr>
          <w:rFonts w:ascii="Arial" w:hAnsi="Arial"/>
        </w:rPr>
      </w:pPr>
      <w:r>
        <w:rPr>
          <w:rFonts w:ascii="Arial" w:hAnsi="Arial"/>
        </w:rPr>
        <w:t>MUNICIPALITÉ DE SAINT-VALÉRIEN</w:t>
      </w:r>
    </w:p>
    <w:p w:rsidR="008D6728" w:rsidRDefault="008D6728" w:rsidP="008D6728">
      <w:pPr>
        <w:pStyle w:val="Titre"/>
        <w:jc w:val="both"/>
        <w:rPr>
          <w:rFonts w:ascii="Arial" w:hAnsi="Arial"/>
        </w:rPr>
      </w:pPr>
      <w:r>
        <w:rPr>
          <w:rFonts w:ascii="Arial" w:hAnsi="Arial"/>
        </w:rPr>
        <w:t>M.R.C. DE RIMOUSKI-NEIGETTE</w:t>
      </w:r>
    </w:p>
    <w:p w:rsidR="008D6728" w:rsidRDefault="008D6728" w:rsidP="008D6728">
      <w:pPr>
        <w:pStyle w:val="Titre"/>
        <w:rPr>
          <w:rFonts w:ascii="Arial" w:hAnsi="Arial"/>
        </w:rPr>
      </w:pPr>
    </w:p>
    <w:p w:rsidR="008D6728" w:rsidRDefault="008D6728" w:rsidP="008D6728">
      <w:pPr>
        <w:pStyle w:val="Titre"/>
        <w:rPr>
          <w:rFonts w:ascii="Arial" w:hAnsi="Arial"/>
        </w:rPr>
      </w:pPr>
    </w:p>
    <w:p w:rsidR="008D6728" w:rsidRDefault="008D6728" w:rsidP="008D6728">
      <w:pPr>
        <w:pStyle w:val="Titre"/>
        <w:rPr>
          <w:rFonts w:ascii="Arial" w:hAnsi="Arial"/>
        </w:rPr>
      </w:pPr>
      <w:r>
        <w:rPr>
          <w:rFonts w:ascii="Arial" w:hAnsi="Arial"/>
        </w:rPr>
        <w:t>AVIS PUBLIC</w:t>
      </w:r>
    </w:p>
    <w:p w:rsidR="008D6728" w:rsidRDefault="008D6728" w:rsidP="008D6728">
      <w:pPr>
        <w:jc w:val="both"/>
        <w:rPr>
          <w:rFonts w:ascii="Arial" w:hAnsi="Arial"/>
          <w:sz w:val="24"/>
        </w:rPr>
      </w:pPr>
    </w:p>
    <w:p w:rsidR="008D6728" w:rsidRDefault="008D6728" w:rsidP="008D6728">
      <w:pPr>
        <w:jc w:val="both"/>
        <w:rPr>
          <w:rFonts w:ascii="Arial" w:hAnsi="Arial"/>
          <w:b/>
          <w:sz w:val="24"/>
        </w:rPr>
      </w:pPr>
      <w:r w:rsidRPr="007A56DF">
        <w:rPr>
          <w:rFonts w:ascii="Arial" w:hAnsi="Arial"/>
          <w:b/>
          <w:sz w:val="24"/>
        </w:rPr>
        <w:t>Consultation publique écrite sur le projet de règlement de concordance # 2021-33</w:t>
      </w:r>
      <w:r>
        <w:rPr>
          <w:rFonts w:ascii="Arial" w:hAnsi="Arial"/>
          <w:b/>
          <w:sz w:val="24"/>
        </w:rPr>
        <w:t>7</w:t>
      </w:r>
      <w:r w:rsidRPr="007A56DF">
        <w:rPr>
          <w:rFonts w:ascii="Arial" w:hAnsi="Arial"/>
          <w:b/>
          <w:sz w:val="24"/>
        </w:rPr>
        <w:t xml:space="preserve"> modifiant le règlement de zonage </w:t>
      </w:r>
      <w:r>
        <w:rPr>
          <w:rFonts w:ascii="Arial" w:hAnsi="Arial"/>
          <w:b/>
          <w:sz w:val="24"/>
        </w:rPr>
        <w:t xml:space="preserve">2013-270 </w:t>
      </w:r>
      <w:r w:rsidRPr="007A56DF">
        <w:rPr>
          <w:rFonts w:ascii="Arial" w:hAnsi="Arial"/>
          <w:b/>
          <w:sz w:val="24"/>
        </w:rPr>
        <w:t>pour la municipalité de Saint-Valérien afin d’assurer la concordance au règlement 2</w:t>
      </w:r>
      <w:r>
        <w:rPr>
          <w:rFonts w:ascii="Arial" w:hAnsi="Arial"/>
          <w:b/>
          <w:sz w:val="24"/>
        </w:rPr>
        <w:t>1</w:t>
      </w:r>
      <w:r w:rsidRPr="007A56DF">
        <w:rPr>
          <w:rFonts w:ascii="Arial" w:hAnsi="Arial"/>
          <w:b/>
          <w:sz w:val="24"/>
        </w:rPr>
        <w:t>-0</w:t>
      </w:r>
      <w:r>
        <w:rPr>
          <w:rFonts w:ascii="Arial" w:hAnsi="Arial"/>
          <w:b/>
          <w:sz w:val="24"/>
        </w:rPr>
        <w:t>3</w:t>
      </w:r>
    </w:p>
    <w:p w:rsidR="008D6728" w:rsidRDefault="008D6728" w:rsidP="008D6728">
      <w:pPr>
        <w:jc w:val="both"/>
        <w:rPr>
          <w:rFonts w:ascii="Arial" w:hAnsi="Arial"/>
          <w:b/>
          <w:sz w:val="24"/>
        </w:rPr>
      </w:pPr>
    </w:p>
    <w:p w:rsidR="008D6728" w:rsidRDefault="008D6728" w:rsidP="008D672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AVIS PUBLIC</w:t>
      </w:r>
      <w:r>
        <w:rPr>
          <w:rFonts w:ascii="Arial" w:hAnsi="Arial"/>
          <w:sz w:val="24"/>
        </w:rPr>
        <w:t xml:space="preserve"> est donné que le conseil de la municipalité de Saint-Valérien tiendra une </w:t>
      </w:r>
      <w:r>
        <w:rPr>
          <w:rFonts w:ascii="Arial" w:hAnsi="Arial"/>
          <w:b/>
          <w:sz w:val="24"/>
        </w:rPr>
        <w:t>consultation publique écrite</w:t>
      </w:r>
      <w:r>
        <w:rPr>
          <w:rFonts w:ascii="Arial" w:hAnsi="Arial"/>
          <w:sz w:val="24"/>
        </w:rPr>
        <w:t xml:space="preserve"> selon la procédure prévue du ministre de la Santé et des Services sociaux. Cette consultation portera sur le projet de règlement de concordance # 2021-337 adopté le 6 décembre 2021, dans le but de modifier le  règlement de zonage afin d’assurer la concordance au règlement 21-03 de la MRC de Rimouski-</w:t>
      </w:r>
      <w:proofErr w:type="spellStart"/>
      <w:r>
        <w:rPr>
          <w:rFonts w:ascii="Arial" w:hAnsi="Arial"/>
          <w:sz w:val="24"/>
        </w:rPr>
        <w:t>Neigette</w:t>
      </w:r>
      <w:proofErr w:type="spellEnd"/>
      <w:r>
        <w:rPr>
          <w:rFonts w:ascii="Arial" w:hAnsi="Arial"/>
          <w:sz w:val="24"/>
        </w:rPr>
        <w:t xml:space="preserve"> modifiant le schéma d’aménagement et de développement. Ce projet de règlement consiste à remplacer la définition de Résidence de tourisme.</w:t>
      </w:r>
    </w:p>
    <w:p w:rsidR="008D6728" w:rsidRDefault="008D6728" w:rsidP="008D6728">
      <w:pPr>
        <w:jc w:val="both"/>
        <w:rPr>
          <w:rFonts w:ascii="Arial" w:hAnsi="Arial"/>
          <w:sz w:val="24"/>
        </w:rPr>
      </w:pPr>
    </w:p>
    <w:p w:rsidR="008D6728" w:rsidRDefault="008D6728" w:rsidP="008D672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 projet de règlement est disponible sur le site WEB de la Municipalité (</w:t>
      </w:r>
      <w:hyperlink r:id="rId6" w:history="1">
        <w:r w:rsidRPr="002A0EC4">
          <w:rPr>
            <w:rStyle w:val="Lienhypertexte"/>
            <w:rFonts w:ascii="Arial" w:hAnsi="Arial"/>
            <w:sz w:val="24"/>
          </w:rPr>
          <w:t>www.municipalite.saint-valerien.qc.ca</w:t>
        </w:r>
      </w:hyperlink>
      <w:r>
        <w:rPr>
          <w:rFonts w:ascii="Arial" w:hAnsi="Arial"/>
          <w:sz w:val="24"/>
        </w:rPr>
        <w:t>).</w:t>
      </w:r>
    </w:p>
    <w:p w:rsidR="008D6728" w:rsidRDefault="008D6728" w:rsidP="008D6728">
      <w:pPr>
        <w:jc w:val="both"/>
        <w:rPr>
          <w:rFonts w:ascii="Arial" w:hAnsi="Arial"/>
          <w:sz w:val="24"/>
        </w:rPr>
      </w:pPr>
    </w:p>
    <w:p w:rsidR="008D6728" w:rsidRDefault="008D6728" w:rsidP="008D672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Vos représentations ou commentaires écrits sur le projet de règlement # 2021-337 peuvent être adressés à la Municipalité, du 18 janvier au 4 février 2022, en écrivant à la soussignée à l’adresse courriel suivante : </w:t>
      </w:r>
      <w:hyperlink r:id="rId7" w:history="1">
        <w:r w:rsidRPr="002A0EC4">
          <w:rPr>
            <w:rStyle w:val="Lienhypertexte"/>
            <w:rFonts w:ascii="Arial" w:hAnsi="Arial"/>
            <w:sz w:val="24"/>
          </w:rPr>
          <w:t>direction@municipalite.saint-valerien.qc.ca</w:t>
        </w:r>
      </w:hyperlink>
      <w:r>
        <w:rPr>
          <w:rFonts w:ascii="Arial" w:hAnsi="Arial"/>
          <w:sz w:val="24"/>
        </w:rPr>
        <w:t xml:space="preserve"> ou au 181, route Centrale, C.P. 9, Saint-Valérien, QC G0L 4E0.</w:t>
      </w:r>
    </w:p>
    <w:p w:rsidR="008D6728" w:rsidRDefault="008D6728" w:rsidP="008D6728">
      <w:pPr>
        <w:jc w:val="both"/>
        <w:rPr>
          <w:rFonts w:ascii="Arial" w:hAnsi="Arial"/>
          <w:sz w:val="24"/>
        </w:rPr>
      </w:pPr>
    </w:p>
    <w:p w:rsidR="008D6728" w:rsidRDefault="008D6728" w:rsidP="008D6728">
      <w:pPr>
        <w:pStyle w:val="Titre"/>
        <w:jc w:val="both"/>
        <w:rPr>
          <w:rFonts w:ascii="Arial" w:hAnsi="Arial"/>
          <w:b w:val="0"/>
          <w:i w:val="0"/>
          <w:sz w:val="28"/>
        </w:rPr>
      </w:pPr>
      <w:r>
        <w:rPr>
          <w:rFonts w:ascii="Arial" w:hAnsi="Arial"/>
          <w:b w:val="0"/>
          <w:i w:val="0"/>
          <w:sz w:val="28"/>
        </w:rPr>
        <w:t>DONNÉ À SAINT-VALÉRIEN, CE 18</w:t>
      </w:r>
      <w:r>
        <w:rPr>
          <w:rFonts w:ascii="Arial" w:hAnsi="Arial"/>
          <w:b w:val="0"/>
          <w:i w:val="0"/>
          <w:sz w:val="28"/>
          <w:vertAlign w:val="superscript"/>
        </w:rPr>
        <w:t>e</w:t>
      </w:r>
      <w:r>
        <w:rPr>
          <w:rFonts w:ascii="Arial" w:hAnsi="Arial"/>
          <w:b w:val="0"/>
          <w:i w:val="0"/>
          <w:sz w:val="28"/>
        </w:rPr>
        <w:t xml:space="preserve"> JOUR DE JANVIER 2022.</w:t>
      </w:r>
    </w:p>
    <w:p w:rsidR="008D6728" w:rsidRDefault="008D6728" w:rsidP="008D6728">
      <w:pPr>
        <w:pStyle w:val="Titre"/>
        <w:jc w:val="both"/>
        <w:rPr>
          <w:rFonts w:ascii="Arial" w:hAnsi="Arial"/>
          <w:b w:val="0"/>
          <w:i w:val="0"/>
          <w:sz w:val="28"/>
        </w:rPr>
      </w:pPr>
    </w:p>
    <w:p w:rsidR="008D6728" w:rsidRDefault="008D6728" w:rsidP="008D6728">
      <w:pPr>
        <w:jc w:val="both"/>
        <w:rPr>
          <w:rFonts w:ascii="Arial" w:hAnsi="Arial"/>
          <w:sz w:val="24"/>
        </w:rPr>
      </w:pPr>
    </w:p>
    <w:p w:rsidR="008D6728" w:rsidRDefault="008D6728" w:rsidP="008D6728">
      <w:pPr>
        <w:jc w:val="both"/>
        <w:rPr>
          <w:rFonts w:ascii="Arial" w:hAnsi="Arial"/>
          <w:sz w:val="24"/>
        </w:rPr>
      </w:pPr>
    </w:p>
    <w:p w:rsidR="008D6728" w:rsidRDefault="008D6728" w:rsidP="008D672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</w:t>
      </w:r>
    </w:p>
    <w:p w:rsidR="008D6728" w:rsidRDefault="008D6728" w:rsidP="008D672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Marie-Paule Cimon, directrice générale</w:t>
      </w:r>
      <w:r w:rsidRPr="001E0EC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et greffière-trésorière</w:t>
      </w:r>
    </w:p>
    <w:p w:rsidR="0003555B" w:rsidRDefault="0003555B" w:rsidP="0003555B">
      <w:pPr>
        <w:pBdr>
          <w:bottom w:val="dotted" w:sz="24" w:space="1" w:color="auto"/>
        </w:pBdr>
        <w:jc w:val="both"/>
        <w:rPr>
          <w:rFonts w:ascii="Arial" w:hAnsi="Arial"/>
          <w:sz w:val="24"/>
        </w:rPr>
      </w:pPr>
      <w:bookmarkStart w:id="0" w:name="_GoBack"/>
      <w:bookmarkEnd w:id="0"/>
    </w:p>
    <w:p w:rsidR="00864BB2" w:rsidRPr="00D433B5" w:rsidRDefault="00864BB2" w:rsidP="00D433B5"/>
    <w:sectPr w:rsidR="00864BB2" w:rsidRPr="00D433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456A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6F"/>
    <w:rsid w:val="0003555B"/>
    <w:rsid w:val="00256BAA"/>
    <w:rsid w:val="004E046F"/>
    <w:rsid w:val="005019D8"/>
    <w:rsid w:val="00533CFB"/>
    <w:rsid w:val="007D63F5"/>
    <w:rsid w:val="00864BB2"/>
    <w:rsid w:val="008D6728"/>
    <w:rsid w:val="00D433B5"/>
    <w:rsid w:val="00E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6F"/>
    <w:pPr>
      <w:spacing w:after="0" w:line="240" w:lineRule="auto"/>
    </w:pPr>
    <w:rPr>
      <w:rFonts w:ascii="Times New Roman" w:hAnsi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15BF"/>
    <w:pPr>
      <w:spacing w:after="0" w:line="240" w:lineRule="auto"/>
    </w:pPr>
    <w:rPr>
      <w:rFonts w:ascii="Times New Roman" w:hAnsi="Times New Roman"/>
      <w:sz w:val="20"/>
      <w:lang w:eastAsia="fr-CA"/>
    </w:rPr>
  </w:style>
  <w:style w:type="paragraph" w:styleId="Titre">
    <w:name w:val="Title"/>
    <w:basedOn w:val="Normal"/>
    <w:link w:val="TitreCar"/>
    <w:qFormat/>
    <w:rsid w:val="004E046F"/>
    <w:pPr>
      <w:jc w:val="center"/>
    </w:pPr>
    <w:rPr>
      <w:b/>
      <w:bCs/>
      <w:i/>
      <w:iCs/>
      <w:sz w:val="36"/>
      <w:szCs w:val="36"/>
    </w:rPr>
  </w:style>
  <w:style w:type="character" w:customStyle="1" w:styleId="TitreCar">
    <w:name w:val="Titre Car"/>
    <w:basedOn w:val="Policepardfaut"/>
    <w:link w:val="Titre"/>
    <w:rsid w:val="004E046F"/>
    <w:rPr>
      <w:rFonts w:ascii="Times New Roman" w:hAnsi="Times New Roman"/>
      <w:b/>
      <w:bCs/>
      <w:i/>
      <w:iCs/>
      <w:sz w:val="36"/>
      <w:szCs w:val="36"/>
      <w:lang w:eastAsia="fr-FR"/>
    </w:rPr>
  </w:style>
  <w:style w:type="paragraph" w:styleId="Retraitcorpsdetexte">
    <w:name w:val="Body Text Indent"/>
    <w:basedOn w:val="Normal"/>
    <w:link w:val="RetraitcorpsdetexteCar"/>
    <w:rsid w:val="004E046F"/>
    <w:pPr>
      <w:ind w:left="708"/>
      <w:jc w:val="both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4E046F"/>
    <w:rPr>
      <w:rFonts w:ascii="Times New Roman" w:hAnsi="Times New Roman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555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555B"/>
    <w:rPr>
      <w:rFonts w:ascii="Times New Roman" w:hAnsi="Times New Roman"/>
      <w:sz w:val="20"/>
      <w:lang w:eastAsia="fr-FR"/>
    </w:rPr>
  </w:style>
  <w:style w:type="character" w:styleId="Lienhypertexte">
    <w:name w:val="Hyperlink"/>
    <w:uiPriority w:val="99"/>
    <w:unhideWhenUsed/>
    <w:rsid w:val="008D6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6F"/>
    <w:pPr>
      <w:spacing w:after="0" w:line="240" w:lineRule="auto"/>
    </w:pPr>
    <w:rPr>
      <w:rFonts w:ascii="Times New Roman" w:hAnsi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15BF"/>
    <w:pPr>
      <w:spacing w:after="0" w:line="240" w:lineRule="auto"/>
    </w:pPr>
    <w:rPr>
      <w:rFonts w:ascii="Times New Roman" w:hAnsi="Times New Roman"/>
      <w:sz w:val="20"/>
      <w:lang w:eastAsia="fr-CA"/>
    </w:rPr>
  </w:style>
  <w:style w:type="paragraph" w:styleId="Titre">
    <w:name w:val="Title"/>
    <w:basedOn w:val="Normal"/>
    <w:link w:val="TitreCar"/>
    <w:qFormat/>
    <w:rsid w:val="004E046F"/>
    <w:pPr>
      <w:jc w:val="center"/>
    </w:pPr>
    <w:rPr>
      <w:b/>
      <w:bCs/>
      <w:i/>
      <w:iCs/>
      <w:sz w:val="36"/>
      <w:szCs w:val="36"/>
    </w:rPr>
  </w:style>
  <w:style w:type="character" w:customStyle="1" w:styleId="TitreCar">
    <w:name w:val="Titre Car"/>
    <w:basedOn w:val="Policepardfaut"/>
    <w:link w:val="Titre"/>
    <w:rsid w:val="004E046F"/>
    <w:rPr>
      <w:rFonts w:ascii="Times New Roman" w:hAnsi="Times New Roman"/>
      <w:b/>
      <w:bCs/>
      <w:i/>
      <w:iCs/>
      <w:sz w:val="36"/>
      <w:szCs w:val="36"/>
      <w:lang w:eastAsia="fr-FR"/>
    </w:rPr>
  </w:style>
  <w:style w:type="paragraph" w:styleId="Retraitcorpsdetexte">
    <w:name w:val="Body Text Indent"/>
    <w:basedOn w:val="Normal"/>
    <w:link w:val="RetraitcorpsdetexteCar"/>
    <w:rsid w:val="004E046F"/>
    <w:pPr>
      <w:ind w:left="708"/>
      <w:jc w:val="both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4E046F"/>
    <w:rPr>
      <w:rFonts w:ascii="Times New Roman" w:hAnsi="Times New Roman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555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555B"/>
    <w:rPr>
      <w:rFonts w:ascii="Times New Roman" w:hAnsi="Times New Roman"/>
      <w:sz w:val="20"/>
      <w:lang w:eastAsia="fr-FR"/>
    </w:rPr>
  </w:style>
  <w:style w:type="character" w:styleId="Lienhypertexte">
    <w:name w:val="Hyperlink"/>
    <w:uiPriority w:val="99"/>
    <w:unhideWhenUsed/>
    <w:rsid w:val="008D6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ection@municipalite.saint-valerien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icipalite.saint-valerien.q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 St-Valérien</dc:creator>
  <cp:lastModifiedBy>Marie-Paule Cimon</cp:lastModifiedBy>
  <cp:revision>2</cp:revision>
  <dcterms:created xsi:type="dcterms:W3CDTF">2022-01-12T16:51:00Z</dcterms:created>
  <dcterms:modified xsi:type="dcterms:W3CDTF">2022-01-12T16:51:00Z</dcterms:modified>
</cp:coreProperties>
</file>